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C9" w:rsidRPr="00714AC9" w:rsidRDefault="00714AC9" w:rsidP="00714AC9">
      <w:pPr>
        <w:shd w:val="clear" w:color="auto" w:fill="FFFFFF"/>
        <w:spacing w:before="360" w:after="240" w:line="600" w:lineRule="atLeast"/>
        <w:jc w:val="center"/>
        <w:outlineLvl w:val="0"/>
        <w:rPr>
          <w:rFonts w:ascii="Montserrat" w:eastAsia="Times New Roman" w:hAnsi="Montserrat" w:cs="Times New Roman"/>
          <w:b/>
          <w:bCs/>
          <w:color w:val="000000"/>
          <w:kern w:val="36"/>
          <w:sz w:val="48"/>
          <w:szCs w:val="48"/>
        </w:rPr>
      </w:pPr>
      <w:r w:rsidRPr="00714AC9">
        <w:rPr>
          <w:rFonts w:ascii="Montserrat" w:eastAsia="Times New Roman" w:hAnsi="Montserrat" w:cs="Times New Roman"/>
          <w:b/>
          <w:bCs/>
          <w:color w:val="000000"/>
          <w:kern w:val="36"/>
          <w:sz w:val="48"/>
          <w:szCs w:val="48"/>
        </w:rPr>
        <w:t>Рекомендации для родителей "Правильное питание для дошкольников"</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Уважаемые родители! Именно Ваш пример ляжет в основу будущей культуры питания Вашего ребенка. Вы сформируете его первые вкусовые пристрастия и привычки, его будущее здоровье также будет зависеть от вас. Важно правильно организовать питание детей.</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 xml:space="preserve">Питание должно быть разнообразным, это служит основой его </w:t>
      </w:r>
      <w:proofErr w:type="spellStart"/>
      <w:r w:rsidRPr="004679C2">
        <w:rPr>
          <w:sz w:val="32"/>
          <w:szCs w:val="32"/>
        </w:rPr>
        <w:t>сбалансир</w:t>
      </w:r>
      <w:proofErr w:type="gramStart"/>
      <w:r w:rsidRPr="004679C2">
        <w:rPr>
          <w:sz w:val="32"/>
          <w:szCs w:val="32"/>
        </w:rPr>
        <w:t>о</w:t>
      </w:r>
      <w:proofErr w:type="spellEnd"/>
      <w:r w:rsidRPr="004679C2">
        <w:rPr>
          <w:sz w:val="32"/>
          <w:szCs w:val="32"/>
        </w:rPr>
        <w:t>-</w:t>
      </w:r>
      <w:proofErr w:type="gramEnd"/>
      <w:r w:rsidRPr="004679C2">
        <w:rPr>
          <w:sz w:val="32"/>
          <w:szCs w:val="32"/>
        </w:rPr>
        <w:t xml:space="preserve"> </w:t>
      </w:r>
      <w:proofErr w:type="spellStart"/>
      <w:r w:rsidRPr="004679C2">
        <w:rPr>
          <w:sz w:val="32"/>
          <w:szCs w:val="32"/>
        </w:rPr>
        <w:t>ванности</w:t>
      </w:r>
      <w:proofErr w:type="spellEnd"/>
      <w:r w:rsidRPr="004679C2">
        <w:rPr>
          <w:sz w:val="32"/>
          <w:szCs w:val="32"/>
        </w:rPr>
        <w:t>. Важно формировать у ребенка разнообразный вкусовой кругозор. Независимо от вкусовых пристрастий ребенка, еда ребёнка должна быть разнообразной как в течение дня, так и в течение недели. Надо помочь ребёнку “распробовать” вкус разных блюд. Учитывайте индивидуальные особенности ребёнка, возможную непереносимость продуктов.</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Пища должна быть безопасной. Должны соблюдаться все правила хранения и приготовления блюд. При покупке продуктов необходимо обращать внимание на срок годности, условия хранения и целостность упаковки. Недопустимо покупать продукты в местах не установленной торговли, у случайных лиц.</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 xml:space="preserve">Важно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w:t>
      </w:r>
      <w:proofErr w:type="gramStart"/>
      <w:r w:rsidRPr="004679C2">
        <w:rPr>
          <w:sz w:val="32"/>
          <w:szCs w:val="32"/>
        </w:rPr>
        <w:t>все</w:t>
      </w:r>
      <w:proofErr w:type="gramEnd"/>
      <w:r w:rsidRPr="004679C2">
        <w:rPr>
          <w:sz w:val="32"/>
          <w:szCs w:val="32"/>
        </w:rPr>
        <w:t xml:space="preserve"> же немного недосаливать. Со временем ребенок привыкнет к такой пище, что поможет сохранить ему здоровье во взрослой жизни. Можно делать блюда чуть острее за счет лука, чеснока и совсем небольшого количества душистого перца в различных соусах к мясу или рыбе.</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 xml:space="preserve">Пища должна химически "щадить" ребенка. </w:t>
      </w:r>
      <w:proofErr w:type="gramStart"/>
      <w:r w:rsidRPr="004679C2">
        <w:rPr>
          <w:sz w:val="32"/>
          <w:szCs w:val="32"/>
        </w:rPr>
        <w:t>Жареное</w:t>
      </w:r>
      <w:proofErr w:type="gramEnd"/>
      <w:r w:rsidRPr="004679C2">
        <w:rPr>
          <w:sz w:val="32"/>
          <w:szCs w:val="32"/>
        </w:rPr>
        <w:t xml:space="preserve"> не рекомендуется детям до 6 лет, но многие врачи рекомендуют расширять эти границы максимально. Также под запретом острые приправы и грибы.</w:t>
      </w:r>
    </w:p>
    <w:p w:rsidR="004679C2" w:rsidRDefault="004679C2" w:rsidP="004679C2">
      <w:pPr>
        <w:pStyle w:val="a4"/>
        <w:spacing w:before="0" w:beforeAutospacing="0" w:after="0" w:afterAutospacing="0"/>
        <w:ind w:left="-567" w:firstLine="567"/>
        <w:jc w:val="both"/>
        <w:rPr>
          <w:sz w:val="32"/>
          <w:szCs w:val="32"/>
        </w:rPr>
      </w:pPr>
      <w:r w:rsidRPr="004679C2">
        <w:rPr>
          <w:sz w:val="32"/>
          <w:szCs w:val="32"/>
        </w:rPr>
        <w:t xml:space="preserve">Для сбалансированного и полноценного питания необходимо ежедневно включать в детский рацион молочные продукты, фрукты и овощи. Не забывайте, что каждый день рацион питания ребенка должен состоять из молочных продуктов. Это могут быть кисломолочные - кефир, йогурт, ряженка, творог не более 5% жирности, молоко. </w:t>
      </w:r>
    </w:p>
    <w:p w:rsidR="004679C2" w:rsidRDefault="004679C2" w:rsidP="004679C2">
      <w:pPr>
        <w:pStyle w:val="a4"/>
        <w:spacing w:before="0" w:beforeAutospacing="0" w:after="0" w:afterAutospacing="0"/>
        <w:ind w:left="-567" w:firstLine="567"/>
        <w:jc w:val="both"/>
        <w:rPr>
          <w:sz w:val="32"/>
          <w:szCs w:val="32"/>
        </w:rPr>
      </w:pPr>
    </w:p>
    <w:p w:rsidR="004679C2" w:rsidRDefault="004679C2" w:rsidP="004679C2">
      <w:pPr>
        <w:pStyle w:val="a4"/>
        <w:spacing w:before="0" w:beforeAutospacing="0" w:after="0" w:afterAutospacing="0"/>
        <w:ind w:left="-567" w:firstLine="567"/>
        <w:jc w:val="both"/>
        <w:rPr>
          <w:sz w:val="32"/>
          <w:szCs w:val="32"/>
        </w:rPr>
      </w:pP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Добавляйте молочные продукты в десерты, запеканки, каши, на бутерброды.</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Ежедневно кормите ребенка овощами, фруктами и соками. В сутки дошкольник должен получать 250 г овощей, до 200 г картофеля, фруктов и ягод по сезону до 250 г. Витамины Ваш ребенок может получить только из свежих овощей-фруктов. Какие овощи? Пусть это будет капуста, огурцы, помидоры, редиска, салат, зелень укропа и петрушки.</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Важно соблюдать режим питания</w:t>
      </w:r>
      <w:r w:rsidRPr="004679C2">
        <w:rPr>
          <w:i/>
          <w:iCs/>
          <w:sz w:val="32"/>
          <w:szCs w:val="32"/>
        </w:rPr>
        <w:t>. </w:t>
      </w:r>
      <w:r w:rsidRPr="004679C2">
        <w:rPr>
          <w:sz w:val="32"/>
          <w:szCs w:val="32"/>
        </w:rPr>
        <w:t>Все процессы, протекающие внутри человеческого организма, носят ритмичный характер. Режим питания важен в любом возрасте, особенно велико его значение для детей и подростков.</w:t>
      </w:r>
    </w:p>
    <w:p w:rsidR="004679C2" w:rsidRPr="004679C2" w:rsidRDefault="004679C2" w:rsidP="004679C2">
      <w:pPr>
        <w:pStyle w:val="a4"/>
        <w:spacing w:before="0" w:beforeAutospacing="0" w:after="0" w:afterAutospacing="0"/>
        <w:ind w:left="-567" w:firstLine="567"/>
        <w:jc w:val="both"/>
        <w:rPr>
          <w:sz w:val="32"/>
          <w:szCs w:val="32"/>
        </w:rPr>
      </w:pP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4679C2" w:rsidRPr="004679C2" w:rsidRDefault="004679C2" w:rsidP="004679C2">
      <w:pPr>
        <w:pStyle w:val="a4"/>
        <w:spacing w:before="0" w:beforeAutospacing="0" w:after="0" w:afterAutospacing="0"/>
        <w:ind w:left="-567" w:firstLine="567"/>
        <w:jc w:val="both"/>
        <w:rPr>
          <w:sz w:val="32"/>
          <w:szCs w:val="32"/>
        </w:rPr>
      </w:pPr>
      <w:r w:rsidRPr="004679C2">
        <w:rPr>
          <w:sz w:val="32"/>
          <w:szCs w:val="32"/>
        </w:rPr>
        <w:t>При соблюдении этих простых правил Вы поможете своему ребенку вырасти здоровым, научите правильно относиться к еде как основному источнику энергии для жизнедеятельности и хорошего настроения!</w:t>
      </w:r>
    </w:p>
    <w:p w:rsidR="004679C2" w:rsidRDefault="004679C2" w:rsidP="004679C2">
      <w:pPr>
        <w:spacing w:after="0"/>
        <w:ind w:left="-567"/>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100965</wp:posOffset>
            </wp:positionH>
            <wp:positionV relativeFrom="paragraph">
              <wp:posOffset>37465</wp:posOffset>
            </wp:positionV>
            <wp:extent cx="5286375" cy="4733925"/>
            <wp:effectExtent l="19050" t="0" r="9525" b="0"/>
            <wp:wrapNone/>
            <wp:docPr id="1" name="Рисунок 1" descr="http://www.21dzn.dounn.ru/sites/default/files/imag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1dzn.dounn.ru/sites/default/files/image_0.jpg"/>
                    <pic:cNvPicPr>
                      <a:picLocks noChangeAspect="1" noChangeArrowheads="1"/>
                    </pic:cNvPicPr>
                  </pic:nvPicPr>
                  <pic:blipFill>
                    <a:blip r:embed="rId4"/>
                    <a:srcRect/>
                    <a:stretch>
                      <a:fillRect/>
                    </a:stretch>
                  </pic:blipFill>
                  <pic:spPr bwMode="auto">
                    <a:xfrm>
                      <a:off x="0" y="0"/>
                      <a:ext cx="5286375" cy="4733925"/>
                    </a:xfrm>
                    <a:prstGeom prst="rect">
                      <a:avLst/>
                    </a:prstGeom>
                    <a:noFill/>
                    <a:ln w="9525">
                      <a:noFill/>
                      <a:miter lim="800000"/>
                      <a:headEnd/>
                      <a:tailEnd/>
                    </a:ln>
                  </pic:spPr>
                </pic:pic>
              </a:graphicData>
            </a:graphic>
          </wp:anchor>
        </w:drawing>
      </w:r>
    </w:p>
    <w:p w:rsidR="004679C2" w:rsidRDefault="004679C2" w:rsidP="00237658">
      <w:pPr>
        <w:ind w:left="-567"/>
        <w:rPr>
          <w:rFonts w:ascii="Times New Roman" w:hAnsi="Times New Roman" w:cs="Times New Roman"/>
          <w:sz w:val="28"/>
          <w:szCs w:val="28"/>
        </w:rPr>
      </w:pPr>
    </w:p>
    <w:p w:rsidR="004679C2" w:rsidRDefault="004679C2" w:rsidP="00237658">
      <w:pPr>
        <w:ind w:left="-567"/>
        <w:rPr>
          <w:rFonts w:ascii="Times New Roman" w:hAnsi="Times New Roman" w:cs="Times New Roman"/>
          <w:sz w:val="28"/>
          <w:szCs w:val="28"/>
        </w:rPr>
      </w:pPr>
    </w:p>
    <w:p w:rsidR="009C0C2C" w:rsidRPr="00714AC9" w:rsidRDefault="009C0C2C" w:rsidP="00237658">
      <w:pPr>
        <w:ind w:left="-567"/>
        <w:rPr>
          <w:rFonts w:ascii="Times New Roman" w:hAnsi="Times New Roman" w:cs="Times New Roman"/>
          <w:sz w:val="28"/>
          <w:szCs w:val="28"/>
        </w:rPr>
      </w:pPr>
    </w:p>
    <w:sectPr w:rsidR="009C0C2C" w:rsidRPr="00714AC9" w:rsidSect="00237658">
      <w:pgSz w:w="11906" w:h="16838"/>
      <w:pgMar w:top="426" w:right="850" w:bottom="1134"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14AC9"/>
    <w:rsid w:val="00237658"/>
    <w:rsid w:val="004679C2"/>
    <w:rsid w:val="00714AC9"/>
    <w:rsid w:val="009C0C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14A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AC9"/>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14AC9"/>
    <w:rPr>
      <w:color w:val="0000FF"/>
      <w:u w:val="single"/>
    </w:rPr>
  </w:style>
  <w:style w:type="character" w:customStyle="1" w:styleId="item-category">
    <w:name w:val="item-category"/>
    <w:basedOn w:val="a0"/>
    <w:rsid w:val="00714AC9"/>
  </w:style>
  <w:style w:type="character" w:customStyle="1" w:styleId="item-date">
    <w:name w:val="item-date"/>
    <w:basedOn w:val="a0"/>
    <w:rsid w:val="00714AC9"/>
  </w:style>
  <w:style w:type="paragraph" w:styleId="a4">
    <w:name w:val="Normal (Web)"/>
    <w:basedOn w:val="a"/>
    <w:uiPriority w:val="99"/>
    <w:semiHidden/>
    <w:unhideWhenUsed/>
    <w:rsid w:val="00714AC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14A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4A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6170620">
      <w:bodyDiv w:val="1"/>
      <w:marLeft w:val="0"/>
      <w:marRight w:val="0"/>
      <w:marTop w:val="0"/>
      <w:marBottom w:val="0"/>
      <w:divBdr>
        <w:top w:val="none" w:sz="0" w:space="0" w:color="auto"/>
        <w:left w:val="none" w:sz="0" w:space="0" w:color="auto"/>
        <w:bottom w:val="none" w:sz="0" w:space="0" w:color="auto"/>
        <w:right w:val="none" w:sz="0" w:space="0" w:color="auto"/>
      </w:divBdr>
    </w:div>
    <w:div w:id="1086732222">
      <w:bodyDiv w:val="1"/>
      <w:marLeft w:val="0"/>
      <w:marRight w:val="0"/>
      <w:marTop w:val="0"/>
      <w:marBottom w:val="0"/>
      <w:divBdr>
        <w:top w:val="none" w:sz="0" w:space="0" w:color="auto"/>
        <w:left w:val="none" w:sz="0" w:space="0" w:color="auto"/>
        <w:bottom w:val="none" w:sz="0" w:space="0" w:color="auto"/>
        <w:right w:val="none" w:sz="0" w:space="0" w:color="auto"/>
      </w:divBdr>
      <w:divsChild>
        <w:div w:id="182017470">
          <w:marLeft w:val="0"/>
          <w:marRight w:val="0"/>
          <w:marTop w:val="0"/>
          <w:marBottom w:val="0"/>
          <w:divBdr>
            <w:top w:val="none" w:sz="0" w:space="0" w:color="auto"/>
            <w:left w:val="none" w:sz="0" w:space="0" w:color="auto"/>
            <w:bottom w:val="none" w:sz="0" w:space="0" w:color="auto"/>
            <w:right w:val="none" w:sz="0" w:space="0" w:color="auto"/>
          </w:divBdr>
        </w:div>
        <w:div w:id="438840011">
          <w:marLeft w:val="0"/>
          <w:marRight w:val="0"/>
          <w:marTop w:val="0"/>
          <w:marBottom w:val="0"/>
          <w:divBdr>
            <w:top w:val="none" w:sz="0" w:space="0" w:color="auto"/>
            <w:left w:val="none" w:sz="0" w:space="0" w:color="auto"/>
            <w:bottom w:val="none" w:sz="0" w:space="0" w:color="auto"/>
            <w:right w:val="none" w:sz="0" w:space="0" w:color="auto"/>
          </w:divBdr>
          <w:divsChild>
            <w:div w:id="1379621610">
              <w:marLeft w:val="0"/>
              <w:marRight w:val="0"/>
              <w:marTop w:val="0"/>
              <w:marBottom w:val="0"/>
              <w:divBdr>
                <w:top w:val="none" w:sz="0" w:space="0" w:color="auto"/>
                <w:left w:val="none" w:sz="0" w:space="0" w:color="auto"/>
                <w:bottom w:val="none" w:sz="0" w:space="0" w:color="auto"/>
                <w:right w:val="none" w:sz="0" w:space="0" w:color="auto"/>
              </w:divBdr>
              <w:divsChild>
                <w:div w:id="1247886646">
                  <w:marLeft w:val="0"/>
                  <w:marRight w:val="0"/>
                  <w:marTop w:val="0"/>
                  <w:marBottom w:val="0"/>
                  <w:divBdr>
                    <w:top w:val="none" w:sz="0" w:space="0" w:color="auto"/>
                    <w:left w:val="none" w:sz="0" w:space="0" w:color="auto"/>
                    <w:bottom w:val="none" w:sz="0" w:space="0" w:color="auto"/>
                    <w:right w:val="none" w:sz="0" w:space="0" w:color="auto"/>
                  </w:divBdr>
                  <w:divsChild>
                    <w:div w:id="58408606">
                      <w:marLeft w:val="0"/>
                      <w:marRight w:val="0"/>
                      <w:marTop w:val="0"/>
                      <w:marBottom w:val="0"/>
                      <w:divBdr>
                        <w:top w:val="none" w:sz="0" w:space="0" w:color="auto"/>
                        <w:left w:val="none" w:sz="0" w:space="0" w:color="auto"/>
                        <w:bottom w:val="none" w:sz="0" w:space="0" w:color="auto"/>
                        <w:right w:val="none" w:sz="0" w:space="0" w:color="auto"/>
                      </w:divBdr>
                      <w:divsChild>
                        <w:div w:id="17349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8258">
              <w:marLeft w:val="0"/>
              <w:marRight w:val="0"/>
              <w:marTop w:val="0"/>
              <w:marBottom w:val="0"/>
              <w:divBdr>
                <w:top w:val="none" w:sz="0" w:space="0" w:color="auto"/>
                <w:left w:val="none" w:sz="0" w:space="0" w:color="auto"/>
                <w:bottom w:val="none" w:sz="0" w:space="0" w:color="auto"/>
                <w:right w:val="none" w:sz="0" w:space="0" w:color="auto"/>
              </w:divBdr>
              <w:divsChild>
                <w:div w:id="1316959141">
                  <w:marLeft w:val="0"/>
                  <w:marRight w:val="0"/>
                  <w:marTop w:val="0"/>
                  <w:marBottom w:val="0"/>
                  <w:divBdr>
                    <w:top w:val="none" w:sz="0" w:space="0" w:color="auto"/>
                    <w:left w:val="none" w:sz="0" w:space="0" w:color="auto"/>
                    <w:bottom w:val="none" w:sz="0" w:space="0" w:color="auto"/>
                    <w:right w:val="none" w:sz="0" w:space="0" w:color="auto"/>
                  </w:divBdr>
                  <w:divsChild>
                    <w:div w:id="16574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2023-10-16T05:13:00Z</dcterms:created>
  <dcterms:modified xsi:type="dcterms:W3CDTF">2023-10-16T06:13:00Z</dcterms:modified>
</cp:coreProperties>
</file>